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6F02EC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учреждение «</w:t>
            </w:r>
            <w:r w:rsidR="00E56198">
              <w:t xml:space="preserve">Корякский </w:t>
            </w:r>
            <w:r w:rsidR="006F02EC">
              <w:t>окружной краеведческий музей</w:t>
            </w:r>
            <w:r w:rsidR="00D9006D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6F02EC" w:rsidP="006F02EC">
            <w:pPr>
              <w:pStyle w:val="ConsPlusNormal"/>
            </w:pPr>
            <w:proofErr w:type="spellStart"/>
            <w:r>
              <w:t>Ивтагина</w:t>
            </w:r>
            <w:proofErr w:type="spellEnd"/>
            <w:r>
              <w:t xml:space="preserve"> Лариса Сергеевна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6F02EC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84250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-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5A706B" w:rsidP="00C70EC6">
            <w:pPr>
              <w:pStyle w:val="ConsPlusNormal"/>
            </w:pPr>
            <w:proofErr w:type="spellStart"/>
            <w:r>
              <w:t>Етнеут</w:t>
            </w:r>
            <w:proofErr w:type="spellEnd"/>
            <w:r>
              <w:t xml:space="preserve"> Анастасия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5A706B">
            <w:pPr>
              <w:pStyle w:val="ConsPlusNormal"/>
            </w:pPr>
            <w:r>
              <w:t>112730</w:t>
            </w:r>
          </w:p>
        </w:tc>
      </w:tr>
    </w:tbl>
    <w:p w:rsidR="00A04C4A" w:rsidRDefault="00A04C4A">
      <w:pPr>
        <w:pStyle w:val="ConsPlusNormal"/>
        <w:ind w:firstLine="540"/>
        <w:jc w:val="both"/>
      </w:pPr>
      <w:bookmarkStart w:id="0" w:name="_GoBack"/>
      <w:bookmarkEnd w:id="0"/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7423F"/>
    <w:rsid w:val="00377DE6"/>
    <w:rsid w:val="005A6527"/>
    <w:rsid w:val="005A706B"/>
    <w:rsid w:val="005E35B8"/>
    <w:rsid w:val="00677B57"/>
    <w:rsid w:val="006F02EC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9A99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4</cp:revision>
  <dcterms:created xsi:type="dcterms:W3CDTF">2023-05-11T22:57:00Z</dcterms:created>
  <dcterms:modified xsi:type="dcterms:W3CDTF">2023-05-12T04:42:00Z</dcterms:modified>
</cp:coreProperties>
</file>